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CN-0533 · Civil Procedure</w:t>
      </w:r>
    </w:p>
    <w:p>
      <w:pPr>
        <w:pStyle w:val="Title"/>
      </w:pPr>
      <w:r>
        <w:t xml:space="preserve">Discovery and Inspection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means of finding out the other side’s case before trial: interrogatories, disclosure of documents and inspection.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https://fpr.iura.in/concepts/discovery-and-inspection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