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CN-0255 · Family</w:t>
      </w:r>
    </w:p>
    <w:p>
      <w:pPr>
        <w:pStyle w:val="Title"/>
      </w:pPr>
      <w:r>
        <w:t xml:space="preserve">Prohibited Degrees and Sapinda Relationship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relationships within which Hindus may not marry, how they are counted, and the saving for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3(f), 3(g),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https://fpr.iura.in/concepts/prohibited-degrees-and-sapinda-relationship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