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CN-0613 · Corporate</w:t>
      </w:r>
    </w:p>
    <w:p>
      <w:pPr>
        <w:pStyle w:val="Title"/>
      </w:pPr>
      <w:r>
        <w:t xml:space="preserve">Rectification of the Register of Members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tribunal’s power to correct the register where a name is wrongly entered or left out.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59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https://fpr.iura.in/concepts/rectification-of-the-register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